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9F8" w:rsidRDefault="00DD69F8" w:rsidP="000F5777">
      <w:pPr>
        <w:rPr>
          <w:rFonts w:ascii="宋体" w:hAnsi="宋体"/>
          <w:b/>
          <w:bCs/>
          <w:sz w:val="36"/>
          <w:szCs w:val="36"/>
        </w:rPr>
      </w:pPr>
      <w:r>
        <w:rPr>
          <w:rFonts w:ascii="宋体" w:hAnsi="宋体" w:hint="eastAsia"/>
          <w:b/>
          <w:bCs/>
          <w:sz w:val="36"/>
          <w:szCs w:val="36"/>
        </w:rPr>
        <w:t>附件</w:t>
      </w:r>
    </w:p>
    <w:p w:rsidR="00DD69F8" w:rsidRPr="00630792" w:rsidRDefault="00630792" w:rsidP="00630792">
      <w:pPr>
        <w:ind w:firstLineChars="200" w:firstLine="723"/>
        <w:rPr>
          <w:rFonts w:ascii="宋体" w:hAnsi="宋体"/>
          <w:b/>
          <w:bCs/>
          <w:sz w:val="36"/>
          <w:szCs w:val="36"/>
        </w:rPr>
      </w:pPr>
      <w:r>
        <w:rPr>
          <w:rFonts w:ascii="宋体" w:hAnsi="宋体" w:hint="eastAsia"/>
          <w:b/>
          <w:bCs/>
          <w:sz w:val="36"/>
          <w:szCs w:val="36"/>
        </w:rPr>
        <w:t>一、</w:t>
      </w:r>
      <w:r w:rsidRPr="00630792">
        <w:rPr>
          <w:rFonts w:ascii="宋体" w:hAnsi="宋体" w:hint="eastAsia"/>
          <w:b/>
          <w:bCs/>
          <w:sz w:val="36"/>
          <w:szCs w:val="36"/>
        </w:rPr>
        <w:t>发电机组</w:t>
      </w:r>
      <w:r w:rsidR="00DD69F8" w:rsidRPr="00630792">
        <w:rPr>
          <w:rFonts w:ascii="宋体" w:hAnsi="宋体" w:hint="eastAsia"/>
          <w:b/>
          <w:bCs/>
          <w:sz w:val="36"/>
          <w:szCs w:val="36"/>
        </w:rPr>
        <w:t>要求</w:t>
      </w:r>
    </w:p>
    <w:p w:rsidR="00DD69F8" w:rsidRDefault="00630792" w:rsidP="00630792">
      <w:pPr>
        <w:ind w:firstLineChars="250" w:firstLine="703"/>
        <w:rPr>
          <w:rFonts w:ascii="宋体" w:hAnsi="宋体"/>
          <w:b/>
          <w:bCs/>
          <w:sz w:val="28"/>
          <w:szCs w:val="28"/>
        </w:rPr>
      </w:pPr>
      <w:r>
        <w:rPr>
          <w:rFonts w:ascii="宋体" w:hAnsi="宋体" w:hint="eastAsia"/>
          <w:b/>
          <w:bCs/>
          <w:sz w:val="28"/>
          <w:szCs w:val="28"/>
        </w:rPr>
        <w:t>1.</w:t>
      </w:r>
      <w:r w:rsidR="00DD69F8">
        <w:rPr>
          <w:rFonts w:ascii="宋体" w:hAnsi="宋体" w:hint="eastAsia"/>
          <w:b/>
          <w:bCs/>
          <w:sz w:val="28"/>
          <w:szCs w:val="28"/>
        </w:rPr>
        <w:t>柴油发电机组</w:t>
      </w:r>
      <w:r w:rsidR="009E6F27">
        <w:rPr>
          <w:rFonts w:ascii="宋体" w:hAnsi="宋体" w:hint="eastAsia"/>
          <w:b/>
          <w:bCs/>
          <w:sz w:val="28"/>
          <w:szCs w:val="28"/>
        </w:rPr>
        <w:t>要求</w:t>
      </w:r>
    </w:p>
    <w:p w:rsidR="00DD69F8" w:rsidRDefault="00DD69F8" w:rsidP="00853E3A">
      <w:pPr>
        <w:tabs>
          <w:tab w:val="left" w:pos="1800"/>
        </w:tabs>
        <w:rPr>
          <w:rFonts w:ascii="宋体" w:hAnsi="宋体"/>
          <w:b/>
          <w:bCs/>
          <w:sz w:val="28"/>
          <w:szCs w:val="28"/>
        </w:rPr>
      </w:pPr>
      <w:r>
        <w:rPr>
          <w:rFonts w:ascii="宋体" w:hAnsi="宋体" w:hint="eastAsia"/>
          <w:b/>
          <w:bCs/>
          <w:sz w:val="28"/>
          <w:szCs w:val="28"/>
        </w:rPr>
        <w:t xml:space="preserve"> </w:t>
      </w:r>
      <w:r w:rsidR="00AE09BC">
        <w:rPr>
          <w:rFonts w:ascii="宋体" w:hAnsi="宋体" w:hint="eastAsia"/>
          <w:b/>
          <w:bCs/>
          <w:sz w:val="28"/>
          <w:szCs w:val="28"/>
        </w:rPr>
        <w:t xml:space="preserve">   </w:t>
      </w:r>
      <w:r w:rsidR="009E6F27">
        <w:rPr>
          <w:rFonts w:ascii="宋体" w:hAnsi="宋体" w:hint="eastAsia"/>
          <w:b/>
          <w:bCs/>
          <w:sz w:val="28"/>
          <w:szCs w:val="28"/>
        </w:rPr>
        <w:t>发动机型号：</w:t>
      </w:r>
      <w:r w:rsidR="00630792">
        <w:rPr>
          <w:rFonts w:ascii="宋体" w:hAnsi="宋体" w:hint="eastAsia"/>
          <w:b/>
          <w:bCs/>
          <w:sz w:val="28"/>
          <w:szCs w:val="28"/>
        </w:rPr>
        <w:t>150KW</w:t>
      </w:r>
      <w:r w:rsidR="009E6F27">
        <w:rPr>
          <w:rFonts w:ascii="宋体" w:hAnsi="宋体" w:hint="eastAsia"/>
          <w:b/>
          <w:bCs/>
          <w:sz w:val="28"/>
          <w:szCs w:val="28"/>
        </w:rPr>
        <w:t>东风康明斯</w:t>
      </w:r>
      <w:r w:rsidR="009E6F27" w:rsidRPr="009E6F27">
        <w:rPr>
          <w:rFonts w:ascii="宋体" w:hAnsi="宋体" w:hint="eastAsia"/>
          <w:b/>
          <w:bCs/>
          <w:sz w:val="28"/>
          <w:szCs w:val="28"/>
        </w:rPr>
        <w:t>6CTA8.3-G1</w:t>
      </w:r>
      <w:r w:rsidR="009E6F27">
        <w:rPr>
          <w:rFonts w:ascii="宋体" w:hAnsi="宋体" w:hint="eastAsia"/>
          <w:b/>
          <w:bCs/>
          <w:sz w:val="28"/>
          <w:szCs w:val="28"/>
        </w:rPr>
        <w:t>。发动机水箱要求：东风康明斯专用全铜</w:t>
      </w:r>
      <w:r w:rsidR="00AE09BC">
        <w:rPr>
          <w:rFonts w:ascii="宋体" w:hAnsi="宋体" w:hint="eastAsia"/>
          <w:b/>
          <w:bCs/>
          <w:sz w:val="28"/>
          <w:szCs w:val="28"/>
        </w:rPr>
        <w:t>水箱。</w:t>
      </w:r>
    </w:p>
    <w:p w:rsidR="00630792" w:rsidRDefault="00630792" w:rsidP="00630792">
      <w:pPr>
        <w:tabs>
          <w:tab w:val="left" w:pos="1800"/>
        </w:tabs>
        <w:ind w:firstLine="570"/>
        <w:rPr>
          <w:rFonts w:ascii="宋体" w:hAnsi="宋体"/>
          <w:b/>
          <w:bCs/>
          <w:sz w:val="28"/>
          <w:szCs w:val="28"/>
        </w:rPr>
      </w:pPr>
      <w:r>
        <w:rPr>
          <w:rFonts w:ascii="宋体" w:hAnsi="宋体" w:hint="eastAsia"/>
          <w:b/>
          <w:bCs/>
          <w:sz w:val="28"/>
          <w:szCs w:val="28"/>
        </w:rPr>
        <w:t>2.</w:t>
      </w:r>
      <w:r w:rsidR="00AE09BC">
        <w:rPr>
          <w:rFonts w:ascii="宋体" w:hAnsi="宋体" w:hint="eastAsia"/>
          <w:b/>
          <w:bCs/>
          <w:sz w:val="28"/>
          <w:szCs w:val="28"/>
        </w:rPr>
        <w:t>发电机要求</w:t>
      </w:r>
    </w:p>
    <w:p w:rsidR="00630792" w:rsidRDefault="00AE09BC" w:rsidP="00630792">
      <w:pPr>
        <w:tabs>
          <w:tab w:val="left" w:pos="1800"/>
        </w:tabs>
        <w:ind w:firstLine="570"/>
        <w:rPr>
          <w:rFonts w:ascii="宋体" w:hAnsi="宋体"/>
          <w:b/>
          <w:bCs/>
          <w:sz w:val="28"/>
          <w:szCs w:val="28"/>
        </w:rPr>
      </w:pPr>
      <w:r>
        <w:rPr>
          <w:rFonts w:ascii="宋体" w:hAnsi="宋体" w:hint="eastAsia"/>
          <w:b/>
          <w:bCs/>
          <w:sz w:val="28"/>
          <w:szCs w:val="28"/>
        </w:rPr>
        <w:t>无刷自励磁全铜发电机，功率要与发动机匹配。</w:t>
      </w:r>
    </w:p>
    <w:p w:rsidR="00AE09BC" w:rsidRPr="00AE09BC" w:rsidRDefault="00630792" w:rsidP="00630792">
      <w:pPr>
        <w:tabs>
          <w:tab w:val="left" w:pos="1800"/>
        </w:tabs>
        <w:ind w:firstLine="570"/>
        <w:rPr>
          <w:rFonts w:ascii="宋体" w:hAnsi="宋体"/>
          <w:b/>
          <w:bCs/>
          <w:sz w:val="28"/>
          <w:szCs w:val="28"/>
        </w:rPr>
      </w:pPr>
      <w:r>
        <w:rPr>
          <w:rFonts w:ascii="宋体" w:hAnsi="宋体" w:hint="eastAsia"/>
          <w:b/>
          <w:bCs/>
          <w:sz w:val="28"/>
          <w:szCs w:val="28"/>
        </w:rPr>
        <w:t>3.发电机组、发动机、发电机要提供原装证明。</w:t>
      </w:r>
    </w:p>
    <w:p w:rsidR="00DD69F8" w:rsidRDefault="00630792" w:rsidP="00630792">
      <w:pPr>
        <w:ind w:firstLineChars="200" w:firstLine="562"/>
        <w:rPr>
          <w:b/>
          <w:bCs/>
          <w:sz w:val="28"/>
          <w:szCs w:val="28"/>
        </w:rPr>
      </w:pPr>
      <w:r>
        <w:rPr>
          <w:rFonts w:asciiTheme="majorEastAsia" w:eastAsiaTheme="majorEastAsia" w:hAnsiTheme="majorEastAsia" w:hint="eastAsia"/>
          <w:b/>
          <w:bCs/>
          <w:sz w:val="28"/>
          <w:szCs w:val="28"/>
        </w:rPr>
        <w:t>4.</w:t>
      </w:r>
      <w:r w:rsidR="00DD69F8">
        <w:rPr>
          <w:rFonts w:hint="eastAsia"/>
          <w:b/>
          <w:bCs/>
          <w:sz w:val="28"/>
          <w:szCs w:val="28"/>
        </w:rPr>
        <w:t>配套附件</w:t>
      </w:r>
    </w:p>
    <w:p w:rsidR="00DD69F8" w:rsidRDefault="00DD69F8" w:rsidP="00630792">
      <w:pPr>
        <w:numPr>
          <w:ilvl w:val="0"/>
          <w:numId w:val="6"/>
        </w:numPr>
        <w:rPr>
          <w:sz w:val="24"/>
        </w:rPr>
      </w:pPr>
      <w:r>
        <w:rPr>
          <w:rFonts w:hint="eastAsia"/>
          <w:sz w:val="24"/>
        </w:rPr>
        <w:t>启动蓄电池（两只）。</w:t>
      </w:r>
    </w:p>
    <w:p w:rsidR="00DD69F8" w:rsidRDefault="00DD69F8" w:rsidP="00630792">
      <w:pPr>
        <w:numPr>
          <w:ilvl w:val="0"/>
          <w:numId w:val="6"/>
        </w:numPr>
        <w:rPr>
          <w:sz w:val="24"/>
        </w:rPr>
      </w:pPr>
      <w:r>
        <w:rPr>
          <w:rFonts w:hint="eastAsia"/>
          <w:sz w:val="24"/>
        </w:rPr>
        <w:t>机组随机文件（资料）</w:t>
      </w:r>
      <w:r>
        <w:rPr>
          <w:sz w:val="24"/>
        </w:rPr>
        <w:t>1</w:t>
      </w:r>
      <w:r>
        <w:rPr>
          <w:rFonts w:hint="eastAsia"/>
          <w:sz w:val="24"/>
        </w:rPr>
        <w:t>套。</w:t>
      </w:r>
    </w:p>
    <w:p w:rsidR="00DD69F8" w:rsidRDefault="00DD69F8" w:rsidP="00630792">
      <w:pPr>
        <w:numPr>
          <w:ilvl w:val="0"/>
          <w:numId w:val="6"/>
        </w:numPr>
        <w:rPr>
          <w:sz w:val="24"/>
        </w:rPr>
      </w:pPr>
      <w:r>
        <w:rPr>
          <w:rFonts w:hint="eastAsia"/>
          <w:sz w:val="24"/>
        </w:rPr>
        <w:t>配发动机、发电机、机组减振橡胶垫。</w:t>
      </w:r>
    </w:p>
    <w:p w:rsidR="00DD69F8" w:rsidRDefault="00DD69F8" w:rsidP="00630792">
      <w:pPr>
        <w:numPr>
          <w:ilvl w:val="0"/>
          <w:numId w:val="6"/>
        </w:numPr>
        <w:rPr>
          <w:sz w:val="24"/>
        </w:rPr>
      </w:pPr>
      <w:r>
        <w:rPr>
          <w:rFonts w:hint="eastAsia"/>
          <w:sz w:val="24"/>
        </w:rPr>
        <w:t>机组使用一次性机油、冷却液。</w:t>
      </w:r>
    </w:p>
    <w:p w:rsidR="00DD69F8" w:rsidRDefault="00DD69F8" w:rsidP="00630792">
      <w:pPr>
        <w:numPr>
          <w:ilvl w:val="0"/>
          <w:numId w:val="6"/>
        </w:numPr>
      </w:pPr>
      <w:r>
        <w:rPr>
          <w:rFonts w:hint="eastAsia"/>
          <w:sz w:val="24"/>
        </w:rPr>
        <w:t>机组</w:t>
      </w:r>
      <w:r w:rsidR="003404BB">
        <w:rPr>
          <w:rFonts w:hint="eastAsia"/>
          <w:sz w:val="24"/>
        </w:rPr>
        <w:t>需</w:t>
      </w:r>
      <w:r>
        <w:rPr>
          <w:rFonts w:hint="eastAsia"/>
          <w:sz w:val="24"/>
        </w:rPr>
        <w:t>保用</w:t>
      </w:r>
      <w:r>
        <w:rPr>
          <w:rFonts w:hint="eastAsia"/>
          <w:sz w:val="24"/>
        </w:rPr>
        <w:t>3</w:t>
      </w:r>
      <w:r>
        <w:rPr>
          <w:rFonts w:hint="eastAsia"/>
          <w:sz w:val="24"/>
        </w:rPr>
        <w:t>年或机组运行</w:t>
      </w:r>
      <w:r>
        <w:rPr>
          <w:rFonts w:hint="eastAsia"/>
          <w:sz w:val="24"/>
        </w:rPr>
        <w:t>1000</w:t>
      </w:r>
      <w:r>
        <w:rPr>
          <w:rFonts w:hint="eastAsia"/>
          <w:sz w:val="24"/>
        </w:rPr>
        <w:t>小时（以先到为准），终身服务。</w:t>
      </w:r>
    </w:p>
    <w:p w:rsidR="00E82DCC" w:rsidRDefault="00630792" w:rsidP="00E82DCC">
      <w:pPr>
        <w:ind w:firstLineChars="150" w:firstLine="542"/>
        <w:rPr>
          <w:rFonts w:ascii="宋体" w:hAnsi="宋体"/>
          <w:b/>
          <w:bCs/>
          <w:sz w:val="36"/>
          <w:szCs w:val="36"/>
        </w:rPr>
      </w:pPr>
      <w:r>
        <w:rPr>
          <w:rFonts w:ascii="宋体" w:hAnsi="宋体" w:hint="eastAsia"/>
          <w:b/>
          <w:bCs/>
          <w:sz w:val="36"/>
          <w:szCs w:val="36"/>
        </w:rPr>
        <w:t>二、</w:t>
      </w:r>
      <w:r w:rsidR="00DD69F8" w:rsidRPr="00630792">
        <w:rPr>
          <w:rFonts w:ascii="宋体" w:hAnsi="宋体" w:hint="eastAsia"/>
          <w:b/>
          <w:bCs/>
          <w:sz w:val="36"/>
          <w:szCs w:val="36"/>
        </w:rPr>
        <w:t>静音箱及ATS要求</w:t>
      </w:r>
    </w:p>
    <w:p w:rsidR="00E82DCC" w:rsidRDefault="00E82DCC" w:rsidP="00E82DCC">
      <w:pPr>
        <w:ind w:firstLineChars="150" w:firstLine="360"/>
        <w:rPr>
          <w:rFonts w:ascii="宋体" w:hAnsi="宋体"/>
          <w:sz w:val="24"/>
        </w:rPr>
      </w:pPr>
      <w:r>
        <w:rPr>
          <w:rFonts w:ascii="宋体" w:hAnsi="宋体" w:hint="eastAsia"/>
          <w:sz w:val="24"/>
        </w:rPr>
        <w:t>1.</w:t>
      </w:r>
      <w:r w:rsidR="00DD69F8">
        <w:rPr>
          <w:rFonts w:ascii="宋体" w:hAnsi="宋体" w:hint="eastAsia"/>
          <w:sz w:val="24"/>
        </w:rPr>
        <w:t>箱体采用2mm优质冷轧钢板经数控冲压成型拼装而成，结构合理，持久耐用。</w:t>
      </w:r>
    </w:p>
    <w:p w:rsidR="00DD69F8" w:rsidRDefault="00E82DCC" w:rsidP="00E82DCC">
      <w:pPr>
        <w:ind w:firstLineChars="150" w:firstLine="360"/>
        <w:rPr>
          <w:rFonts w:ascii="宋体" w:hAnsi="宋体"/>
          <w:sz w:val="24"/>
        </w:rPr>
      </w:pPr>
      <w:r>
        <w:rPr>
          <w:rFonts w:ascii="宋体" w:hAnsi="宋体" w:hint="eastAsia"/>
          <w:sz w:val="24"/>
        </w:rPr>
        <w:t>2.</w:t>
      </w:r>
      <w:r w:rsidR="00DD69F8">
        <w:rPr>
          <w:rFonts w:ascii="宋体" w:hAnsi="宋体" w:hint="eastAsia"/>
          <w:sz w:val="24"/>
        </w:rPr>
        <w:t>钢板经去油磷化处理，表面喷涂高性能防腐防锈底漆及聚氨酯面漆。</w:t>
      </w:r>
    </w:p>
    <w:p w:rsidR="00DD69F8" w:rsidRDefault="00D01C3E" w:rsidP="00D01C3E">
      <w:pPr>
        <w:ind w:firstLineChars="150" w:firstLine="360"/>
        <w:rPr>
          <w:rFonts w:ascii="宋体" w:hAnsi="宋体"/>
          <w:sz w:val="24"/>
        </w:rPr>
      </w:pPr>
      <w:r>
        <w:rPr>
          <w:rFonts w:ascii="宋体" w:hAnsi="宋体" w:hint="eastAsia"/>
          <w:sz w:val="24"/>
        </w:rPr>
        <w:t>3.</w:t>
      </w:r>
      <w:r w:rsidR="00DD69F8">
        <w:rPr>
          <w:rFonts w:ascii="宋体" w:hAnsi="宋体" w:hint="eastAsia"/>
          <w:sz w:val="24"/>
        </w:rPr>
        <w:t>箱体内部喷涂高温型底漆后铺设阻燃吸音材料，安装专业设计的排烟消声器。</w:t>
      </w:r>
    </w:p>
    <w:p w:rsidR="00DD69F8" w:rsidRDefault="00D01C3E" w:rsidP="00D01C3E">
      <w:pPr>
        <w:ind w:firstLineChars="150" w:firstLine="360"/>
        <w:rPr>
          <w:rFonts w:ascii="宋体" w:hAnsi="宋体"/>
          <w:sz w:val="24"/>
        </w:rPr>
      </w:pPr>
      <w:r>
        <w:rPr>
          <w:rFonts w:ascii="宋体" w:hAnsi="宋体" w:hint="eastAsia"/>
          <w:sz w:val="24"/>
        </w:rPr>
        <w:t>4.</w:t>
      </w:r>
      <w:r w:rsidR="00DD69F8">
        <w:rPr>
          <w:rFonts w:ascii="宋体" w:hAnsi="宋体" w:hint="eastAsia"/>
          <w:sz w:val="24"/>
        </w:rPr>
        <w:t>静音设计有独立的控制屏操作面及观察窗，箱体内装有照明灯。</w:t>
      </w:r>
    </w:p>
    <w:p w:rsidR="00DD69F8" w:rsidRDefault="00D01C3E" w:rsidP="00D01C3E">
      <w:pPr>
        <w:ind w:firstLineChars="150" w:firstLine="360"/>
        <w:rPr>
          <w:rFonts w:ascii="宋体" w:hAnsi="宋体"/>
          <w:sz w:val="28"/>
          <w:szCs w:val="28"/>
        </w:rPr>
      </w:pPr>
      <w:r>
        <w:rPr>
          <w:rFonts w:ascii="宋体" w:hAnsi="宋体" w:hint="eastAsia"/>
          <w:sz w:val="24"/>
        </w:rPr>
        <w:t>5.</w:t>
      </w:r>
      <w:r w:rsidR="005606A7">
        <w:rPr>
          <w:rFonts w:ascii="宋体" w:hAnsi="宋体" w:hint="eastAsia"/>
          <w:sz w:val="24"/>
        </w:rPr>
        <w:t>配备专门的</w:t>
      </w:r>
      <w:r w:rsidR="00DD69F8">
        <w:rPr>
          <w:rFonts w:ascii="宋体" w:hAnsi="宋体" w:hint="eastAsia"/>
          <w:sz w:val="24"/>
        </w:rPr>
        <w:t>储油箱</w:t>
      </w:r>
      <w:r w:rsidR="005606A7">
        <w:rPr>
          <w:rFonts w:ascii="宋体" w:hAnsi="宋体" w:hint="eastAsia"/>
          <w:sz w:val="24"/>
        </w:rPr>
        <w:t>及相应的管道和阀门等，</w:t>
      </w:r>
      <w:r w:rsidR="00DD69F8">
        <w:rPr>
          <w:rFonts w:ascii="宋体" w:hAnsi="宋体" w:hint="eastAsia"/>
          <w:sz w:val="24"/>
        </w:rPr>
        <w:t>油箱容积为：</w:t>
      </w:r>
      <w:r w:rsidR="005606A7">
        <w:rPr>
          <w:rFonts w:ascii="宋体" w:hAnsi="宋体" w:hint="eastAsia"/>
          <w:sz w:val="24"/>
        </w:rPr>
        <w:t>≥3</w:t>
      </w:r>
      <w:r w:rsidR="00DD69F8">
        <w:rPr>
          <w:rFonts w:ascii="宋体" w:hAnsi="宋体" w:hint="eastAsia"/>
          <w:sz w:val="24"/>
        </w:rPr>
        <w:t>00L。</w:t>
      </w:r>
    </w:p>
    <w:p w:rsidR="00DD69F8" w:rsidRDefault="00D01C3E" w:rsidP="00D01C3E">
      <w:pPr>
        <w:ind w:firstLineChars="150" w:firstLine="360"/>
        <w:rPr>
          <w:rFonts w:ascii="宋体" w:hAnsi="宋体"/>
          <w:sz w:val="24"/>
        </w:rPr>
      </w:pPr>
      <w:r>
        <w:rPr>
          <w:rFonts w:ascii="宋体" w:hAnsi="宋体" w:hint="eastAsia"/>
          <w:sz w:val="24"/>
        </w:rPr>
        <w:t>6.</w:t>
      </w:r>
      <w:r w:rsidR="00DD69F8">
        <w:rPr>
          <w:rFonts w:ascii="宋体" w:hAnsi="宋体" w:hint="eastAsia"/>
          <w:sz w:val="24"/>
        </w:rPr>
        <w:t>静音箱体底部铺设6块减震胶垫，垫于铺设基础上。</w:t>
      </w:r>
    </w:p>
    <w:p w:rsidR="005606A7" w:rsidRDefault="00D01C3E" w:rsidP="00D01C3E">
      <w:pPr>
        <w:ind w:firstLineChars="150" w:firstLine="360"/>
        <w:rPr>
          <w:rFonts w:ascii="宋体" w:hAnsi="宋体"/>
          <w:sz w:val="24"/>
        </w:rPr>
      </w:pPr>
      <w:r>
        <w:rPr>
          <w:rFonts w:ascii="宋体" w:hAnsi="宋体" w:hint="eastAsia"/>
          <w:sz w:val="24"/>
        </w:rPr>
        <w:t>7.</w:t>
      </w:r>
      <w:r w:rsidR="00DD69F8">
        <w:rPr>
          <w:rFonts w:ascii="宋体" w:hAnsi="宋体" w:hint="eastAsia"/>
          <w:sz w:val="24"/>
        </w:rPr>
        <w:t>现场位置宽度约为</w:t>
      </w:r>
      <w:r w:rsidR="005606A7">
        <w:rPr>
          <w:rFonts w:ascii="宋体" w:hAnsi="宋体" w:hint="eastAsia"/>
          <w:sz w:val="24"/>
        </w:rPr>
        <w:t>200</w:t>
      </w:r>
      <w:r w:rsidR="00DD69F8">
        <w:rPr>
          <w:rFonts w:ascii="宋体" w:hAnsi="宋体" w:hint="eastAsia"/>
          <w:sz w:val="24"/>
        </w:rPr>
        <w:t>0MM</w:t>
      </w:r>
      <w:r w:rsidR="005606A7">
        <w:rPr>
          <w:rFonts w:ascii="宋体" w:hAnsi="宋体" w:hint="eastAsia"/>
          <w:sz w:val="24"/>
        </w:rPr>
        <w:t>。</w:t>
      </w:r>
    </w:p>
    <w:p w:rsidR="00DD69F8" w:rsidRDefault="00D01C3E" w:rsidP="00D01C3E">
      <w:pPr>
        <w:ind w:firstLineChars="150" w:firstLine="360"/>
        <w:rPr>
          <w:rFonts w:ascii="宋体" w:hAnsi="宋体"/>
          <w:sz w:val="24"/>
        </w:rPr>
      </w:pPr>
      <w:r>
        <w:rPr>
          <w:rFonts w:ascii="宋体" w:hAnsi="宋体" w:hint="eastAsia"/>
          <w:sz w:val="24"/>
        </w:rPr>
        <w:t>8.</w:t>
      </w:r>
      <w:r w:rsidR="00DD69F8">
        <w:rPr>
          <w:rFonts w:ascii="宋体" w:hAnsi="宋体" w:hint="eastAsia"/>
          <w:sz w:val="24"/>
        </w:rPr>
        <w:t>ATS切换柜：ATS切换开关为200A，</w:t>
      </w:r>
      <w:proofErr w:type="gramStart"/>
      <w:r w:rsidR="00DD69F8">
        <w:rPr>
          <w:rFonts w:ascii="宋体" w:hAnsi="宋体" w:hint="eastAsia"/>
          <w:sz w:val="24"/>
        </w:rPr>
        <w:t>副配4组</w:t>
      </w:r>
      <w:proofErr w:type="gramEnd"/>
      <w:r w:rsidR="00DD69F8">
        <w:rPr>
          <w:rFonts w:ascii="宋体" w:hAnsi="宋体" w:hint="eastAsia"/>
          <w:sz w:val="24"/>
        </w:rPr>
        <w:t>空气开关供接线使用。</w:t>
      </w:r>
      <w:r w:rsidR="00853E3A">
        <w:rPr>
          <w:rFonts w:ascii="宋体" w:hAnsi="宋体" w:hint="eastAsia"/>
          <w:sz w:val="24"/>
        </w:rPr>
        <w:t>空气开关品牌为：ABB或施耐德。</w:t>
      </w:r>
    </w:p>
    <w:p w:rsidR="00DD69F8" w:rsidRPr="000F5777" w:rsidRDefault="00D01C3E" w:rsidP="00D01C3E">
      <w:pPr>
        <w:ind w:firstLineChars="150" w:firstLine="360"/>
        <w:rPr>
          <w:rFonts w:ascii="宋体" w:hAnsi="宋体"/>
          <w:sz w:val="24"/>
        </w:rPr>
      </w:pPr>
      <w:r>
        <w:rPr>
          <w:rFonts w:ascii="宋体" w:hAnsi="宋体" w:hint="eastAsia"/>
          <w:sz w:val="24"/>
        </w:rPr>
        <w:t>9.</w:t>
      </w:r>
      <w:r w:rsidR="00DD69F8">
        <w:rPr>
          <w:rFonts w:ascii="宋体" w:hAnsi="宋体" w:hint="eastAsia"/>
          <w:sz w:val="24"/>
        </w:rPr>
        <w:t>配备</w:t>
      </w:r>
      <w:r w:rsidR="003404BB">
        <w:rPr>
          <w:rFonts w:ascii="宋体" w:hAnsi="宋体" w:hint="eastAsia"/>
          <w:sz w:val="24"/>
        </w:rPr>
        <w:t>此次安装部署需要的全部</w:t>
      </w:r>
      <w:r w:rsidR="00DD69F8">
        <w:rPr>
          <w:rFonts w:ascii="宋体" w:hAnsi="宋体" w:hint="eastAsia"/>
          <w:sz w:val="24"/>
        </w:rPr>
        <w:t>接入电缆</w:t>
      </w:r>
      <w:r w:rsidR="00EA7900">
        <w:rPr>
          <w:rFonts w:ascii="宋体" w:hAnsi="宋体" w:hint="eastAsia"/>
          <w:sz w:val="24"/>
        </w:rPr>
        <w:t>（3+2全铜电缆）</w:t>
      </w:r>
      <w:r w:rsidR="00DD69F8">
        <w:rPr>
          <w:rFonts w:ascii="宋体" w:hAnsi="宋体" w:hint="eastAsia"/>
          <w:sz w:val="24"/>
        </w:rPr>
        <w:t>。</w:t>
      </w:r>
    </w:p>
    <w:p w:rsidR="00DD69F8" w:rsidRPr="008768B7" w:rsidRDefault="005606A7" w:rsidP="008768B7">
      <w:pPr>
        <w:ind w:firstLineChars="150" w:firstLine="542"/>
        <w:rPr>
          <w:rFonts w:ascii="宋体" w:hAnsi="宋体"/>
          <w:b/>
          <w:bCs/>
          <w:sz w:val="36"/>
          <w:szCs w:val="36"/>
        </w:rPr>
      </w:pPr>
      <w:r w:rsidRPr="008768B7">
        <w:rPr>
          <w:rFonts w:ascii="宋体" w:hAnsi="宋体" w:hint="eastAsia"/>
          <w:b/>
          <w:bCs/>
          <w:sz w:val="36"/>
          <w:szCs w:val="36"/>
        </w:rPr>
        <w:t>三、</w:t>
      </w:r>
      <w:r w:rsidR="00DD69F8" w:rsidRPr="008768B7">
        <w:rPr>
          <w:rFonts w:ascii="宋体" w:hAnsi="宋体" w:hint="eastAsia"/>
          <w:b/>
          <w:bCs/>
          <w:sz w:val="36"/>
          <w:szCs w:val="36"/>
        </w:rPr>
        <w:t>售后服务承诺</w:t>
      </w:r>
    </w:p>
    <w:p w:rsidR="00DD69F8" w:rsidRDefault="005B37DA" w:rsidP="000F5777">
      <w:pPr>
        <w:outlineLvl w:val="0"/>
        <w:rPr>
          <w:rFonts w:ascii="宋体" w:hAnsi="宋体"/>
          <w:sz w:val="24"/>
          <w:szCs w:val="28"/>
        </w:rPr>
      </w:pPr>
      <w:r>
        <w:rPr>
          <w:rFonts w:ascii="宋体" w:hAnsi="宋体" w:hint="eastAsia"/>
          <w:sz w:val="24"/>
          <w:szCs w:val="28"/>
        </w:rPr>
        <w:t>（一）</w:t>
      </w:r>
      <w:r w:rsidR="005606A7">
        <w:rPr>
          <w:rFonts w:ascii="宋体" w:hAnsi="宋体" w:hint="eastAsia"/>
          <w:sz w:val="24"/>
          <w:szCs w:val="28"/>
        </w:rPr>
        <w:t>、</w:t>
      </w:r>
      <w:r w:rsidR="00DD69F8">
        <w:rPr>
          <w:rFonts w:ascii="宋体" w:hAnsi="宋体" w:hint="eastAsia"/>
          <w:sz w:val="24"/>
          <w:szCs w:val="28"/>
        </w:rPr>
        <w:t>公司</w:t>
      </w:r>
      <w:r w:rsidR="005606A7">
        <w:rPr>
          <w:rFonts w:ascii="宋体" w:hAnsi="宋体" w:hint="eastAsia"/>
          <w:sz w:val="24"/>
          <w:szCs w:val="28"/>
        </w:rPr>
        <w:t>需</w:t>
      </w:r>
      <w:r w:rsidR="00DD69F8">
        <w:rPr>
          <w:rFonts w:ascii="宋体" w:hAnsi="宋体" w:hint="eastAsia"/>
          <w:sz w:val="24"/>
          <w:szCs w:val="28"/>
        </w:rPr>
        <w:t>对产品质量</w:t>
      </w:r>
      <w:proofErr w:type="gramStart"/>
      <w:r w:rsidR="00DD69F8">
        <w:rPr>
          <w:rFonts w:ascii="宋体" w:hAnsi="宋体" w:hint="eastAsia"/>
          <w:sz w:val="24"/>
          <w:szCs w:val="28"/>
        </w:rPr>
        <w:t>作出</w:t>
      </w:r>
      <w:proofErr w:type="gramEnd"/>
      <w:r w:rsidR="00DD69F8">
        <w:rPr>
          <w:rFonts w:ascii="宋体" w:hAnsi="宋体" w:hint="eastAsia"/>
          <w:sz w:val="24"/>
          <w:szCs w:val="28"/>
        </w:rPr>
        <w:t>以下承诺：</w:t>
      </w:r>
    </w:p>
    <w:p w:rsidR="00DD69F8" w:rsidRDefault="00DD69F8" w:rsidP="000F5777">
      <w:pPr>
        <w:ind w:firstLineChars="200" w:firstLine="480"/>
        <w:rPr>
          <w:rFonts w:ascii="宋体" w:hAnsi="宋体"/>
          <w:sz w:val="24"/>
          <w:szCs w:val="28"/>
        </w:rPr>
      </w:pPr>
      <w:r>
        <w:rPr>
          <w:rFonts w:ascii="宋体" w:hAnsi="宋体" w:hint="eastAsia"/>
          <w:sz w:val="24"/>
          <w:szCs w:val="28"/>
        </w:rPr>
        <w:t>1</w:t>
      </w:r>
      <w:r w:rsidR="00E82DCC">
        <w:rPr>
          <w:rFonts w:ascii="宋体" w:hAnsi="宋体" w:hint="eastAsia"/>
          <w:sz w:val="24"/>
          <w:szCs w:val="28"/>
        </w:rPr>
        <w:t>.</w:t>
      </w:r>
      <w:r>
        <w:rPr>
          <w:rFonts w:ascii="宋体" w:hAnsi="宋体" w:hint="eastAsia"/>
          <w:sz w:val="24"/>
          <w:szCs w:val="28"/>
        </w:rPr>
        <w:t>所供产品为全新产品；</w:t>
      </w:r>
    </w:p>
    <w:p w:rsidR="00DD69F8" w:rsidRDefault="00DD69F8" w:rsidP="000F5777">
      <w:pPr>
        <w:ind w:firstLineChars="200" w:firstLine="480"/>
        <w:rPr>
          <w:rFonts w:ascii="宋体" w:hAnsi="宋体"/>
          <w:bCs/>
          <w:sz w:val="24"/>
          <w:szCs w:val="28"/>
        </w:rPr>
      </w:pPr>
      <w:r>
        <w:rPr>
          <w:rFonts w:ascii="宋体" w:hAnsi="宋体" w:hint="eastAsia"/>
          <w:bCs/>
          <w:sz w:val="24"/>
          <w:szCs w:val="28"/>
        </w:rPr>
        <w:t>2</w:t>
      </w:r>
      <w:r w:rsidR="00E82DCC">
        <w:rPr>
          <w:rFonts w:ascii="宋体" w:hAnsi="宋体" w:hint="eastAsia"/>
          <w:bCs/>
          <w:sz w:val="24"/>
          <w:szCs w:val="28"/>
        </w:rPr>
        <w:t>.</w:t>
      </w:r>
      <w:r>
        <w:rPr>
          <w:rFonts w:ascii="宋体" w:hAnsi="宋体" w:hint="eastAsia"/>
          <w:bCs/>
          <w:sz w:val="24"/>
          <w:szCs w:val="28"/>
        </w:rPr>
        <w:t>质量符合相关国家标准；</w:t>
      </w:r>
    </w:p>
    <w:p w:rsidR="00DD69F8" w:rsidRDefault="00DD69F8" w:rsidP="000F5777">
      <w:pPr>
        <w:ind w:firstLineChars="200" w:firstLine="480"/>
        <w:rPr>
          <w:rFonts w:ascii="宋体" w:hAnsi="宋体"/>
          <w:bCs/>
          <w:sz w:val="24"/>
          <w:szCs w:val="28"/>
        </w:rPr>
      </w:pPr>
      <w:r>
        <w:rPr>
          <w:rFonts w:ascii="宋体" w:hAnsi="宋体" w:hint="eastAsia"/>
          <w:bCs/>
          <w:sz w:val="24"/>
          <w:szCs w:val="28"/>
        </w:rPr>
        <w:t>3</w:t>
      </w:r>
      <w:r w:rsidR="00E82DCC">
        <w:rPr>
          <w:rFonts w:ascii="宋体" w:hAnsi="宋体" w:hint="eastAsia"/>
          <w:bCs/>
          <w:sz w:val="24"/>
          <w:szCs w:val="28"/>
        </w:rPr>
        <w:t>.</w:t>
      </w:r>
      <w:r>
        <w:rPr>
          <w:rFonts w:ascii="宋体" w:hAnsi="宋体" w:hint="eastAsia"/>
          <w:bCs/>
          <w:sz w:val="24"/>
          <w:szCs w:val="28"/>
        </w:rPr>
        <w:t>质量符合招标单位要求；</w:t>
      </w:r>
    </w:p>
    <w:p w:rsidR="00DD69F8" w:rsidRDefault="00DD69F8" w:rsidP="000F5777">
      <w:pPr>
        <w:ind w:firstLineChars="200" w:firstLine="480"/>
        <w:rPr>
          <w:rFonts w:ascii="宋体" w:hAnsi="宋体"/>
          <w:bCs/>
          <w:sz w:val="24"/>
          <w:szCs w:val="28"/>
        </w:rPr>
      </w:pPr>
      <w:r>
        <w:rPr>
          <w:rFonts w:ascii="宋体" w:hAnsi="宋体" w:hint="eastAsia"/>
          <w:bCs/>
          <w:sz w:val="24"/>
          <w:szCs w:val="28"/>
        </w:rPr>
        <w:t>4</w:t>
      </w:r>
      <w:r w:rsidR="00E82DCC">
        <w:rPr>
          <w:rFonts w:ascii="宋体" w:hAnsi="宋体" w:hint="eastAsia"/>
          <w:bCs/>
          <w:sz w:val="24"/>
          <w:szCs w:val="28"/>
        </w:rPr>
        <w:t>.</w:t>
      </w:r>
      <w:r w:rsidR="005606A7">
        <w:rPr>
          <w:rFonts w:ascii="宋体" w:hAnsi="宋体" w:hint="eastAsia"/>
          <w:bCs/>
          <w:sz w:val="24"/>
          <w:szCs w:val="28"/>
        </w:rPr>
        <w:t>若出现重大质量问题</w:t>
      </w:r>
      <w:r>
        <w:rPr>
          <w:rFonts w:ascii="宋体" w:hAnsi="宋体" w:hint="eastAsia"/>
          <w:bCs/>
          <w:sz w:val="24"/>
          <w:szCs w:val="28"/>
        </w:rPr>
        <w:t>公司无条件更换整机。</w:t>
      </w:r>
    </w:p>
    <w:p w:rsidR="00DD69F8" w:rsidRDefault="005B37DA" w:rsidP="000F5777">
      <w:pPr>
        <w:outlineLvl w:val="0"/>
        <w:rPr>
          <w:rFonts w:ascii="宋体" w:hAnsi="宋体"/>
          <w:bCs/>
          <w:sz w:val="24"/>
          <w:szCs w:val="28"/>
        </w:rPr>
      </w:pPr>
      <w:r>
        <w:rPr>
          <w:rFonts w:ascii="宋体" w:hAnsi="宋体" w:hint="eastAsia"/>
          <w:bCs/>
          <w:sz w:val="24"/>
          <w:szCs w:val="28"/>
        </w:rPr>
        <w:lastRenderedPageBreak/>
        <w:t>（二）</w:t>
      </w:r>
      <w:r w:rsidR="00DD69F8">
        <w:rPr>
          <w:rFonts w:ascii="宋体" w:hAnsi="宋体" w:hint="eastAsia"/>
          <w:bCs/>
          <w:sz w:val="24"/>
          <w:szCs w:val="28"/>
        </w:rPr>
        <w:t>、售后服务承诺：</w:t>
      </w:r>
    </w:p>
    <w:p w:rsidR="00DD69F8" w:rsidRPr="00297E0D" w:rsidRDefault="001A5A50" w:rsidP="001A5A50">
      <w:pPr>
        <w:ind w:firstLineChars="250" w:firstLine="600"/>
        <w:rPr>
          <w:rFonts w:ascii="宋体" w:hAnsi="宋体"/>
          <w:sz w:val="24"/>
          <w:szCs w:val="28"/>
        </w:rPr>
      </w:pPr>
      <w:r>
        <w:rPr>
          <w:rFonts w:ascii="宋体" w:hAnsi="宋体" w:hint="eastAsia"/>
          <w:sz w:val="24"/>
          <w:szCs w:val="28"/>
        </w:rPr>
        <w:t>1.</w:t>
      </w:r>
      <w:r w:rsidR="00DD69F8" w:rsidRPr="001A5A50">
        <w:rPr>
          <w:rFonts w:ascii="宋体" w:hAnsi="宋体" w:hint="eastAsia"/>
          <w:sz w:val="24"/>
          <w:szCs w:val="28"/>
        </w:rPr>
        <w:t>公司</w:t>
      </w:r>
      <w:r w:rsidR="000F5777" w:rsidRPr="001A5A50">
        <w:rPr>
          <w:rFonts w:ascii="宋体" w:hAnsi="宋体" w:hint="eastAsia"/>
          <w:sz w:val="24"/>
          <w:szCs w:val="28"/>
        </w:rPr>
        <w:t>需</w:t>
      </w:r>
      <w:r w:rsidR="00DD69F8" w:rsidRPr="001A5A50">
        <w:rPr>
          <w:rFonts w:ascii="宋体" w:hAnsi="宋体" w:hint="eastAsia"/>
          <w:sz w:val="24"/>
          <w:szCs w:val="28"/>
        </w:rPr>
        <w:t>提供</w:t>
      </w:r>
      <w:r w:rsidR="005606A7" w:rsidRPr="001A5A50">
        <w:rPr>
          <w:rFonts w:ascii="宋体" w:hAnsi="宋体" w:hint="eastAsia"/>
          <w:sz w:val="24"/>
          <w:szCs w:val="28"/>
        </w:rPr>
        <w:t>质保</w:t>
      </w:r>
      <w:r w:rsidR="00DD69F8" w:rsidRPr="001A5A50">
        <w:rPr>
          <w:rFonts w:ascii="宋体" w:hAnsi="宋体" w:hint="eastAsia"/>
          <w:sz w:val="24"/>
          <w:szCs w:val="28"/>
        </w:rPr>
        <w:t>时间：</w:t>
      </w:r>
      <w:r w:rsidR="005606A7" w:rsidRPr="001A5A50">
        <w:rPr>
          <w:rFonts w:ascii="宋体" w:hAnsi="宋体" w:hint="eastAsia"/>
          <w:sz w:val="24"/>
          <w:szCs w:val="28"/>
        </w:rPr>
        <w:t>12</w:t>
      </w:r>
      <w:r w:rsidR="00DD69F8" w:rsidRPr="001A5A50">
        <w:rPr>
          <w:rFonts w:ascii="宋体" w:hAnsi="宋体" w:hint="eastAsia"/>
          <w:sz w:val="24"/>
          <w:szCs w:val="28"/>
        </w:rPr>
        <w:t>个月或1000小时使用时间（以先到为准）</w:t>
      </w:r>
    </w:p>
    <w:p w:rsidR="00DD69F8" w:rsidRPr="001A5A50" w:rsidRDefault="001A5A50" w:rsidP="001A5A50">
      <w:pPr>
        <w:ind w:firstLineChars="250" w:firstLine="600"/>
        <w:rPr>
          <w:rFonts w:ascii="宋体" w:hAnsi="宋体"/>
          <w:sz w:val="24"/>
          <w:szCs w:val="28"/>
        </w:rPr>
      </w:pPr>
      <w:r>
        <w:rPr>
          <w:rFonts w:ascii="宋体" w:hAnsi="宋体" w:hint="eastAsia"/>
          <w:sz w:val="24"/>
          <w:szCs w:val="28"/>
        </w:rPr>
        <w:t>2.</w:t>
      </w:r>
      <w:r w:rsidR="00DD69F8" w:rsidRPr="001A5A50">
        <w:rPr>
          <w:rFonts w:ascii="宋体" w:hAnsi="宋体" w:hint="eastAsia"/>
          <w:sz w:val="24"/>
          <w:szCs w:val="28"/>
        </w:rPr>
        <w:t>售后服务承诺：从用户购机之日起将享受我公司售后服务中心提供的一系列售后服务。</w:t>
      </w:r>
    </w:p>
    <w:p w:rsidR="00DD69F8" w:rsidRDefault="00DD69F8" w:rsidP="000F5777">
      <w:pPr>
        <w:ind w:left="240" w:hangingChars="100" w:hanging="240"/>
        <w:outlineLvl w:val="0"/>
        <w:rPr>
          <w:rFonts w:ascii="宋体" w:hAnsi="宋体"/>
          <w:sz w:val="24"/>
          <w:szCs w:val="28"/>
        </w:rPr>
      </w:pPr>
      <w:r>
        <w:rPr>
          <w:rFonts w:ascii="宋体" w:hAnsi="宋体" w:hint="eastAsia"/>
          <w:bCs/>
          <w:sz w:val="24"/>
          <w:szCs w:val="28"/>
        </w:rPr>
        <w:t xml:space="preserve">   </w:t>
      </w:r>
      <w:r>
        <w:rPr>
          <w:rFonts w:ascii="宋体" w:hAnsi="宋体" w:hint="eastAsia"/>
          <w:sz w:val="24"/>
          <w:szCs w:val="28"/>
        </w:rPr>
        <w:t>① 机组的调试</w:t>
      </w:r>
    </w:p>
    <w:p w:rsidR="00DD69F8" w:rsidRDefault="00DD69F8" w:rsidP="000F5777">
      <w:pPr>
        <w:ind w:left="420" w:firstLineChars="200" w:firstLine="480"/>
        <w:rPr>
          <w:rFonts w:ascii="宋体" w:hAnsi="宋体"/>
          <w:sz w:val="24"/>
          <w:szCs w:val="28"/>
        </w:rPr>
      </w:pPr>
      <w:r>
        <w:rPr>
          <w:rFonts w:ascii="宋体" w:hAnsi="宋体" w:hint="eastAsia"/>
          <w:bCs/>
          <w:sz w:val="24"/>
        </w:rPr>
        <w:t>●</w:t>
      </w:r>
      <w:r>
        <w:rPr>
          <w:rFonts w:ascii="宋体" w:hAnsi="宋体" w:hint="eastAsia"/>
          <w:sz w:val="24"/>
          <w:szCs w:val="28"/>
        </w:rPr>
        <w:t>将根据用户的要求将产品送至用户指定现场进行安装。</w:t>
      </w:r>
    </w:p>
    <w:p w:rsidR="00DD69F8" w:rsidRDefault="00DD69F8" w:rsidP="000F5777">
      <w:pPr>
        <w:ind w:left="420" w:firstLineChars="200" w:firstLine="480"/>
        <w:rPr>
          <w:rFonts w:ascii="宋体" w:hAnsi="宋体"/>
          <w:sz w:val="24"/>
          <w:szCs w:val="28"/>
        </w:rPr>
      </w:pPr>
      <w:r>
        <w:rPr>
          <w:rFonts w:ascii="宋体" w:hAnsi="宋体" w:hint="eastAsia"/>
          <w:bCs/>
          <w:sz w:val="24"/>
        </w:rPr>
        <w:t>●</w:t>
      </w:r>
      <w:r>
        <w:rPr>
          <w:rFonts w:ascii="宋体" w:hAnsi="宋体" w:hint="eastAsia"/>
          <w:sz w:val="24"/>
          <w:szCs w:val="28"/>
        </w:rPr>
        <w:t>安装完毕后我们将进行机组调试工作至机组正常运行，交付用户使用。</w:t>
      </w:r>
    </w:p>
    <w:p w:rsidR="00DD69F8" w:rsidRDefault="00DD69F8" w:rsidP="000F5777">
      <w:pPr>
        <w:ind w:left="420" w:firstLineChars="200" w:firstLine="480"/>
        <w:rPr>
          <w:rFonts w:ascii="宋体" w:hAnsi="宋体"/>
          <w:sz w:val="24"/>
          <w:szCs w:val="28"/>
        </w:rPr>
      </w:pPr>
      <w:r>
        <w:rPr>
          <w:rFonts w:ascii="宋体" w:hAnsi="宋体" w:hint="eastAsia"/>
          <w:bCs/>
          <w:sz w:val="24"/>
        </w:rPr>
        <w:t>●</w:t>
      </w:r>
      <w:r>
        <w:rPr>
          <w:rFonts w:ascii="宋体" w:hAnsi="宋体" w:hint="eastAsia"/>
          <w:sz w:val="24"/>
          <w:szCs w:val="28"/>
        </w:rPr>
        <w:t>公司为用户</w:t>
      </w:r>
      <w:proofErr w:type="gramStart"/>
      <w:r>
        <w:rPr>
          <w:rFonts w:ascii="宋体" w:hAnsi="宋体" w:hint="eastAsia"/>
          <w:sz w:val="24"/>
          <w:szCs w:val="28"/>
        </w:rPr>
        <w:t>备有除</w:t>
      </w:r>
      <w:proofErr w:type="gramEnd"/>
      <w:r>
        <w:rPr>
          <w:rFonts w:ascii="宋体" w:hAnsi="宋体" w:hint="eastAsia"/>
          <w:sz w:val="24"/>
          <w:szCs w:val="28"/>
        </w:rPr>
        <w:t>随机资料外的简易手册“机组操作须知”供用户轻松掌握。</w:t>
      </w:r>
    </w:p>
    <w:p w:rsidR="00DD69F8" w:rsidRDefault="00DD69F8" w:rsidP="000F5777">
      <w:pPr>
        <w:ind w:left="420" w:firstLineChars="200" w:firstLine="480"/>
        <w:rPr>
          <w:rFonts w:ascii="宋体" w:hAnsi="宋体"/>
          <w:sz w:val="24"/>
          <w:szCs w:val="28"/>
        </w:rPr>
      </w:pPr>
      <w:r>
        <w:rPr>
          <w:rFonts w:ascii="宋体" w:hAnsi="宋体" w:hint="eastAsia"/>
          <w:bCs/>
          <w:sz w:val="24"/>
        </w:rPr>
        <w:t>●</w:t>
      </w:r>
      <w:r>
        <w:rPr>
          <w:rFonts w:ascii="宋体" w:hAnsi="宋体" w:hint="eastAsia"/>
          <w:sz w:val="24"/>
          <w:szCs w:val="28"/>
        </w:rPr>
        <w:t>公司为用户培训有一定基础的机械、电器知识的操作人员1-2名</w:t>
      </w:r>
      <w:proofErr w:type="gramStart"/>
      <w:r>
        <w:rPr>
          <w:rFonts w:ascii="宋体" w:hAnsi="宋体" w:hint="eastAsia"/>
          <w:sz w:val="24"/>
          <w:szCs w:val="28"/>
        </w:rPr>
        <w:t>至掌握</w:t>
      </w:r>
      <w:proofErr w:type="gramEnd"/>
      <w:r>
        <w:rPr>
          <w:rFonts w:ascii="宋体" w:hAnsi="宋体" w:hint="eastAsia"/>
          <w:sz w:val="24"/>
          <w:szCs w:val="28"/>
        </w:rPr>
        <w:t>为止。</w:t>
      </w:r>
    </w:p>
    <w:p w:rsidR="00DD69F8" w:rsidRDefault="00DD69F8" w:rsidP="000F5777">
      <w:pPr>
        <w:tabs>
          <w:tab w:val="left" w:pos="993"/>
        </w:tabs>
        <w:ind w:leftChars="-199" w:left="-418" w:firstLine="921"/>
        <w:outlineLvl w:val="0"/>
        <w:rPr>
          <w:rFonts w:ascii="宋体" w:hAnsi="宋体"/>
          <w:sz w:val="24"/>
          <w:szCs w:val="28"/>
        </w:rPr>
      </w:pPr>
      <w:r>
        <w:rPr>
          <w:rFonts w:ascii="宋体" w:hAnsi="宋体" w:hint="eastAsia"/>
          <w:sz w:val="24"/>
          <w:szCs w:val="28"/>
        </w:rPr>
        <w:t>②机组的保养服务</w:t>
      </w:r>
    </w:p>
    <w:p w:rsidR="00DD69F8" w:rsidRDefault="00DD69F8" w:rsidP="000F5777">
      <w:pPr>
        <w:tabs>
          <w:tab w:val="left" w:pos="993"/>
        </w:tabs>
        <w:ind w:leftChars="301" w:left="632" w:firstLineChars="111" w:firstLine="266"/>
        <w:rPr>
          <w:rFonts w:ascii="宋体" w:hAnsi="宋体"/>
          <w:sz w:val="24"/>
          <w:szCs w:val="28"/>
        </w:rPr>
      </w:pPr>
      <w:r>
        <w:rPr>
          <w:rFonts w:ascii="宋体" w:hAnsi="宋体" w:hint="eastAsia"/>
          <w:bCs/>
          <w:sz w:val="24"/>
        </w:rPr>
        <w:t>●</w:t>
      </w:r>
      <w:r>
        <w:rPr>
          <w:rFonts w:ascii="宋体" w:hAnsi="宋体" w:hint="eastAsia"/>
          <w:sz w:val="24"/>
          <w:szCs w:val="28"/>
        </w:rPr>
        <w:t>机组交付使用后由本公司提供发电机组保用期：</w:t>
      </w:r>
      <w:r>
        <w:rPr>
          <w:rFonts w:ascii="宋体" w:hAnsi="宋体" w:hint="eastAsia"/>
          <w:bCs/>
          <w:sz w:val="24"/>
          <w:szCs w:val="28"/>
          <w:u w:val="single"/>
        </w:rPr>
        <w:t>叁年</w:t>
      </w:r>
      <w:r>
        <w:rPr>
          <w:rFonts w:ascii="宋体" w:hAnsi="宋体" w:hint="eastAsia"/>
          <w:sz w:val="24"/>
          <w:szCs w:val="28"/>
        </w:rPr>
        <w:t>的免费售后服务，如因厂方组装疏忽,设计及原材料不当损坏零件产生的问题均由我公司负责修复。保用期不包括日常使用损耗件,人为错误操作及忽视按规范保养所产生的问题</w:t>
      </w:r>
    </w:p>
    <w:p w:rsidR="009328A1" w:rsidRDefault="00DD69F8" w:rsidP="009328A1">
      <w:pPr>
        <w:tabs>
          <w:tab w:val="left" w:pos="993"/>
        </w:tabs>
        <w:ind w:leftChars="301" w:left="632" w:firstLineChars="111" w:firstLine="266"/>
        <w:rPr>
          <w:rFonts w:ascii="宋体" w:hAnsi="宋体"/>
          <w:sz w:val="24"/>
          <w:szCs w:val="28"/>
        </w:rPr>
      </w:pPr>
      <w:r>
        <w:rPr>
          <w:rFonts w:ascii="宋体" w:hAnsi="宋体" w:hint="eastAsia"/>
          <w:bCs/>
          <w:sz w:val="24"/>
        </w:rPr>
        <w:t>●</w:t>
      </w:r>
      <w:r>
        <w:rPr>
          <w:rFonts w:ascii="宋体" w:hAnsi="宋体" w:hint="eastAsia"/>
          <w:sz w:val="24"/>
          <w:szCs w:val="28"/>
        </w:rPr>
        <w:t>如接用户维修事宜，</w:t>
      </w:r>
      <w:r w:rsidR="009328A1">
        <w:rPr>
          <w:rFonts w:ascii="宋体" w:hAnsi="宋体" w:hint="eastAsia"/>
          <w:sz w:val="24"/>
          <w:szCs w:val="28"/>
        </w:rPr>
        <w:t>6</w:t>
      </w:r>
      <w:r>
        <w:rPr>
          <w:rFonts w:ascii="宋体" w:hAnsi="宋体" w:hint="eastAsia"/>
          <w:sz w:val="24"/>
          <w:szCs w:val="28"/>
        </w:rPr>
        <w:t>小时内赶至维修现场。</w:t>
      </w:r>
    </w:p>
    <w:p w:rsidR="00DD69F8" w:rsidRDefault="00DD69F8" w:rsidP="009328A1">
      <w:pPr>
        <w:tabs>
          <w:tab w:val="left" w:pos="993"/>
        </w:tabs>
        <w:ind w:leftChars="301" w:left="632" w:firstLineChars="111" w:firstLine="266"/>
        <w:rPr>
          <w:rFonts w:ascii="宋体" w:hAnsi="宋体"/>
          <w:sz w:val="24"/>
          <w:szCs w:val="28"/>
        </w:rPr>
      </w:pPr>
      <w:r>
        <w:rPr>
          <w:rFonts w:ascii="宋体" w:hAnsi="宋体" w:hint="eastAsia"/>
          <w:bCs/>
          <w:sz w:val="24"/>
        </w:rPr>
        <w:t>●</w:t>
      </w:r>
      <w:r>
        <w:rPr>
          <w:rFonts w:ascii="宋体" w:hAnsi="宋体" w:hint="eastAsia"/>
          <w:sz w:val="24"/>
          <w:szCs w:val="28"/>
        </w:rPr>
        <w:t>保用期满后，公司提供长期有偿售后服务，收取费用</w:t>
      </w:r>
      <w:r w:rsidR="009328A1">
        <w:rPr>
          <w:rFonts w:ascii="宋体" w:hAnsi="宋体" w:hint="eastAsia"/>
          <w:sz w:val="24"/>
          <w:szCs w:val="28"/>
        </w:rPr>
        <w:t>不超过合同总价的</w:t>
      </w:r>
      <w:r w:rsidR="005606A7">
        <w:rPr>
          <w:rFonts w:ascii="宋体" w:hAnsi="宋体" w:hint="eastAsia"/>
          <w:sz w:val="24"/>
          <w:szCs w:val="28"/>
        </w:rPr>
        <w:t>10</w:t>
      </w:r>
      <w:r w:rsidR="009328A1">
        <w:rPr>
          <w:rFonts w:ascii="宋体" w:hAnsi="宋体" w:hint="eastAsia"/>
          <w:sz w:val="24"/>
          <w:szCs w:val="28"/>
        </w:rPr>
        <w:t>%</w:t>
      </w:r>
      <w:r>
        <w:rPr>
          <w:rFonts w:ascii="宋体" w:hAnsi="宋体" w:hint="eastAsia"/>
          <w:sz w:val="24"/>
          <w:szCs w:val="28"/>
        </w:rPr>
        <w:t>。公司能及时提供机组所需的零配件及耗材。</w:t>
      </w:r>
    </w:p>
    <w:p w:rsidR="00D03C31" w:rsidRPr="008768B7" w:rsidRDefault="00E82DCC" w:rsidP="008768B7">
      <w:pPr>
        <w:ind w:firstLineChars="250" w:firstLine="900"/>
        <w:rPr>
          <w:rFonts w:ascii="宋体" w:hAnsi="宋体"/>
          <w:sz w:val="36"/>
          <w:szCs w:val="36"/>
        </w:rPr>
      </w:pPr>
      <w:r w:rsidRPr="008768B7">
        <w:rPr>
          <w:rFonts w:ascii="宋体" w:hAnsi="宋体" w:hint="eastAsia"/>
          <w:sz w:val="36"/>
          <w:szCs w:val="36"/>
        </w:rPr>
        <w:t>四、</w:t>
      </w:r>
      <w:r w:rsidR="00A34D73" w:rsidRPr="008768B7">
        <w:rPr>
          <w:rFonts w:ascii="宋体" w:hAnsi="宋体" w:hint="eastAsia"/>
          <w:sz w:val="36"/>
          <w:szCs w:val="36"/>
        </w:rPr>
        <w:t>评分规则</w:t>
      </w:r>
    </w:p>
    <w:p w:rsidR="00A34D73" w:rsidRDefault="00A34D73" w:rsidP="00E82DCC">
      <w:pPr>
        <w:ind w:firstLineChars="250" w:firstLine="600"/>
        <w:rPr>
          <w:rFonts w:ascii="宋体" w:hAnsi="宋体"/>
          <w:sz w:val="24"/>
          <w:szCs w:val="28"/>
        </w:rPr>
      </w:pPr>
      <w:r>
        <w:rPr>
          <w:rFonts w:ascii="宋体" w:hAnsi="宋体" w:hint="eastAsia"/>
          <w:sz w:val="24"/>
          <w:szCs w:val="28"/>
        </w:rPr>
        <w:t>1.价格</w:t>
      </w:r>
      <w:r w:rsidR="00FE5FB1">
        <w:rPr>
          <w:rFonts w:ascii="宋体" w:hAnsi="宋体" w:hint="eastAsia"/>
          <w:sz w:val="24"/>
          <w:szCs w:val="28"/>
        </w:rPr>
        <w:t>40分。参与本项目报价的公司，报价的总和的平均值为基准价。基准价为满分，</w:t>
      </w:r>
      <w:r>
        <w:rPr>
          <w:rFonts w:ascii="宋体" w:hAnsi="宋体" w:hint="eastAsia"/>
          <w:sz w:val="24"/>
          <w:szCs w:val="28"/>
        </w:rPr>
        <w:t>每偏离这个基准价</w:t>
      </w:r>
      <w:r w:rsidR="00510ED2">
        <w:rPr>
          <w:rFonts w:ascii="宋体" w:hAnsi="宋体" w:hint="eastAsia"/>
          <w:sz w:val="24"/>
          <w:szCs w:val="28"/>
        </w:rPr>
        <w:t>2</w:t>
      </w:r>
      <w:bookmarkStart w:id="0" w:name="_GoBack"/>
      <w:bookmarkEnd w:id="0"/>
      <w:r>
        <w:rPr>
          <w:rFonts w:ascii="宋体" w:hAnsi="宋体" w:hint="eastAsia"/>
          <w:sz w:val="24"/>
          <w:szCs w:val="28"/>
        </w:rPr>
        <w:t>000</w:t>
      </w:r>
      <w:r w:rsidR="00EC0EA8">
        <w:rPr>
          <w:rFonts w:ascii="宋体" w:hAnsi="宋体" w:hint="eastAsia"/>
          <w:sz w:val="24"/>
          <w:szCs w:val="28"/>
        </w:rPr>
        <w:t>元</w:t>
      </w:r>
      <w:r>
        <w:rPr>
          <w:rFonts w:ascii="宋体" w:hAnsi="宋体" w:hint="eastAsia"/>
          <w:sz w:val="24"/>
          <w:szCs w:val="28"/>
        </w:rPr>
        <w:t>，扣1分。</w:t>
      </w:r>
    </w:p>
    <w:p w:rsidR="00A34D73" w:rsidRDefault="00A34D73" w:rsidP="00E82DCC">
      <w:pPr>
        <w:ind w:firstLineChars="250" w:firstLine="600"/>
        <w:rPr>
          <w:rFonts w:ascii="宋体" w:hAnsi="宋体"/>
          <w:sz w:val="24"/>
          <w:szCs w:val="28"/>
        </w:rPr>
      </w:pPr>
      <w:r>
        <w:rPr>
          <w:rFonts w:ascii="宋体" w:hAnsi="宋体" w:hint="eastAsia"/>
          <w:sz w:val="24"/>
          <w:szCs w:val="28"/>
        </w:rPr>
        <w:t>2.</w:t>
      </w:r>
      <w:r w:rsidR="00EA0B65">
        <w:rPr>
          <w:rFonts w:ascii="宋体" w:hAnsi="宋体" w:hint="eastAsia"/>
          <w:sz w:val="24"/>
          <w:szCs w:val="28"/>
        </w:rPr>
        <w:t>服务保障</w:t>
      </w:r>
      <w:r w:rsidR="00FE5FB1">
        <w:rPr>
          <w:rFonts w:ascii="宋体" w:hAnsi="宋体" w:hint="eastAsia"/>
          <w:sz w:val="24"/>
          <w:szCs w:val="28"/>
        </w:rPr>
        <w:t>30分。</w:t>
      </w:r>
      <w:r w:rsidR="00EA0B65">
        <w:rPr>
          <w:rFonts w:ascii="宋体" w:hAnsi="宋体" w:hint="eastAsia"/>
          <w:sz w:val="24"/>
          <w:szCs w:val="28"/>
        </w:rPr>
        <w:t>满足</w:t>
      </w:r>
      <w:r w:rsidR="00FE5FB1">
        <w:rPr>
          <w:rFonts w:ascii="宋体" w:hAnsi="宋体" w:hint="eastAsia"/>
          <w:sz w:val="24"/>
          <w:szCs w:val="28"/>
        </w:rPr>
        <w:t>所有</w:t>
      </w:r>
      <w:r w:rsidR="00EA0B65">
        <w:rPr>
          <w:rFonts w:ascii="宋体" w:hAnsi="宋体" w:hint="eastAsia"/>
          <w:sz w:val="24"/>
          <w:szCs w:val="28"/>
        </w:rPr>
        <w:t>售后服务承诺的</w:t>
      </w:r>
      <w:r w:rsidR="0094781F">
        <w:rPr>
          <w:rFonts w:ascii="宋体" w:hAnsi="宋体" w:hint="eastAsia"/>
          <w:sz w:val="24"/>
          <w:szCs w:val="28"/>
        </w:rPr>
        <w:t>15</w:t>
      </w:r>
      <w:r w:rsidR="00FE5FB1">
        <w:rPr>
          <w:rFonts w:ascii="宋体" w:hAnsi="宋体" w:hint="eastAsia"/>
          <w:sz w:val="24"/>
          <w:szCs w:val="28"/>
        </w:rPr>
        <w:t>分</w:t>
      </w:r>
      <w:r w:rsidR="00A91E03">
        <w:rPr>
          <w:rFonts w:ascii="宋体" w:hAnsi="宋体" w:hint="eastAsia"/>
          <w:sz w:val="24"/>
          <w:szCs w:val="28"/>
        </w:rPr>
        <w:t>，少一项扣2分</w:t>
      </w:r>
      <w:r w:rsidR="00FE5FB1">
        <w:rPr>
          <w:rFonts w:ascii="宋体" w:hAnsi="宋体" w:hint="eastAsia"/>
          <w:sz w:val="24"/>
          <w:szCs w:val="28"/>
        </w:rPr>
        <w:t>；</w:t>
      </w:r>
      <w:r w:rsidR="00EA0B65">
        <w:rPr>
          <w:rFonts w:ascii="宋体" w:hAnsi="宋体" w:hint="eastAsia"/>
          <w:sz w:val="24"/>
          <w:szCs w:val="28"/>
        </w:rPr>
        <w:t>质保≥3年</w:t>
      </w:r>
      <w:r w:rsidR="00AB63FB">
        <w:rPr>
          <w:rFonts w:ascii="宋体" w:hAnsi="宋体" w:hint="eastAsia"/>
          <w:sz w:val="24"/>
          <w:szCs w:val="28"/>
        </w:rPr>
        <w:t>的</w:t>
      </w:r>
      <w:r w:rsidR="00EA0B65">
        <w:rPr>
          <w:rFonts w:ascii="宋体" w:hAnsi="宋体" w:hint="eastAsia"/>
          <w:sz w:val="24"/>
          <w:szCs w:val="28"/>
        </w:rPr>
        <w:t>，</w:t>
      </w:r>
      <w:r w:rsidR="0094781F">
        <w:rPr>
          <w:rFonts w:ascii="宋体" w:hAnsi="宋体" w:hint="eastAsia"/>
          <w:sz w:val="24"/>
          <w:szCs w:val="28"/>
        </w:rPr>
        <w:t>加15</w:t>
      </w:r>
      <w:r w:rsidR="00EA0B65">
        <w:rPr>
          <w:rFonts w:ascii="宋体" w:hAnsi="宋体" w:hint="eastAsia"/>
          <w:sz w:val="24"/>
          <w:szCs w:val="28"/>
        </w:rPr>
        <w:t>分，质保≥2年</w:t>
      </w:r>
      <w:r w:rsidR="00AB63FB">
        <w:rPr>
          <w:rFonts w:ascii="宋体" w:hAnsi="宋体" w:hint="eastAsia"/>
          <w:sz w:val="24"/>
          <w:szCs w:val="28"/>
        </w:rPr>
        <w:t>的，加</w:t>
      </w:r>
      <w:r w:rsidR="00EA0B65">
        <w:rPr>
          <w:rFonts w:ascii="宋体" w:hAnsi="宋体" w:hint="eastAsia"/>
          <w:sz w:val="24"/>
          <w:szCs w:val="28"/>
        </w:rPr>
        <w:t>10分</w:t>
      </w:r>
      <w:r w:rsidR="00FE5FB1">
        <w:rPr>
          <w:rFonts w:ascii="宋体" w:hAnsi="宋体" w:hint="eastAsia"/>
          <w:sz w:val="24"/>
          <w:szCs w:val="28"/>
        </w:rPr>
        <w:t>。</w:t>
      </w:r>
    </w:p>
    <w:p w:rsidR="00D03C31" w:rsidRPr="00EA0B65" w:rsidRDefault="001A5A50" w:rsidP="000F5777">
      <w:pPr>
        <w:rPr>
          <w:rFonts w:ascii="宋体" w:hAnsi="宋体"/>
          <w:sz w:val="24"/>
          <w:szCs w:val="28"/>
        </w:rPr>
      </w:pPr>
      <w:r>
        <w:rPr>
          <w:rFonts w:ascii="宋体" w:hAnsi="宋体" w:hint="eastAsia"/>
          <w:sz w:val="24"/>
          <w:szCs w:val="28"/>
        </w:rPr>
        <w:t xml:space="preserve">     3.</w:t>
      </w:r>
      <w:r w:rsidR="006371EE">
        <w:rPr>
          <w:rFonts w:ascii="宋体" w:hAnsi="宋体" w:hint="eastAsia"/>
          <w:sz w:val="24"/>
          <w:szCs w:val="28"/>
        </w:rPr>
        <w:t>设备要求</w:t>
      </w:r>
      <w:r w:rsidR="007D3082">
        <w:rPr>
          <w:rFonts w:ascii="宋体" w:hAnsi="宋体" w:hint="eastAsia"/>
          <w:sz w:val="24"/>
          <w:szCs w:val="28"/>
        </w:rPr>
        <w:t>响应</w:t>
      </w:r>
      <w:r w:rsidR="00EC5D54">
        <w:rPr>
          <w:rFonts w:ascii="宋体" w:hAnsi="宋体" w:hint="eastAsia"/>
          <w:sz w:val="24"/>
          <w:szCs w:val="28"/>
        </w:rPr>
        <w:t>3</w:t>
      </w:r>
      <w:r w:rsidR="00FE5FB1">
        <w:rPr>
          <w:rFonts w:ascii="宋体" w:hAnsi="宋体" w:hint="eastAsia"/>
          <w:sz w:val="24"/>
          <w:szCs w:val="28"/>
        </w:rPr>
        <w:t>0分。满足发电机组、静音箱及</w:t>
      </w:r>
      <w:r w:rsidR="00EC5D54">
        <w:rPr>
          <w:rFonts w:ascii="宋体" w:hAnsi="宋体" w:hint="eastAsia"/>
          <w:sz w:val="24"/>
          <w:szCs w:val="28"/>
        </w:rPr>
        <w:t>ATS要求的得满分，少一项扣5分。</w:t>
      </w:r>
    </w:p>
    <w:p w:rsidR="00D03C31" w:rsidRDefault="00D03C31" w:rsidP="000F5777">
      <w:pPr>
        <w:rPr>
          <w:rFonts w:ascii="宋体" w:hAnsi="宋体"/>
          <w:sz w:val="24"/>
          <w:szCs w:val="28"/>
        </w:rPr>
      </w:pPr>
    </w:p>
    <w:p w:rsidR="00D03C31" w:rsidRDefault="00D03C31" w:rsidP="000F5777">
      <w:pPr>
        <w:rPr>
          <w:rFonts w:ascii="宋体" w:hAnsi="宋体"/>
          <w:sz w:val="24"/>
          <w:szCs w:val="28"/>
        </w:rPr>
      </w:pPr>
    </w:p>
    <w:p w:rsidR="00875890" w:rsidRDefault="00875890" w:rsidP="000F5777">
      <w:pPr>
        <w:rPr>
          <w:rFonts w:ascii="宋体" w:hAnsi="宋体"/>
          <w:sz w:val="24"/>
          <w:szCs w:val="28"/>
        </w:rPr>
      </w:pPr>
    </w:p>
    <w:p w:rsidR="00875890" w:rsidRDefault="00875890" w:rsidP="000F5777">
      <w:pPr>
        <w:rPr>
          <w:rFonts w:ascii="宋体" w:hAnsi="宋体"/>
          <w:sz w:val="24"/>
          <w:szCs w:val="28"/>
        </w:rPr>
      </w:pPr>
    </w:p>
    <w:p w:rsidR="00875890" w:rsidRDefault="00875890" w:rsidP="000F5777">
      <w:pPr>
        <w:rPr>
          <w:rFonts w:ascii="宋体" w:hAnsi="宋体"/>
          <w:sz w:val="24"/>
          <w:szCs w:val="28"/>
        </w:rPr>
      </w:pPr>
    </w:p>
    <w:p w:rsidR="00875890" w:rsidRDefault="00875890" w:rsidP="000F5777">
      <w:pPr>
        <w:rPr>
          <w:rFonts w:ascii="宋体" w:hAnsi="宋体"/>
          <w:sz w:val="24"/>
          <w:szCs w:val="28"/>
        </w:rPr>
      </w:pPr>
    </w:p>
    <w:p w:rsidR="00875890" w:rsidRDefault="00875890" w:rsidP="000F5777">
      <w:pPr>
        <w:rPr>
          <w:rFonts w:ascii="宋体" w:hAnsi="宋体"/>
          <w:sz w:val="24"/>
          <w:szCs w:val="28"/>
        </w:rPr>
      </w:pPr>
    </w:p>
    <w:p w:rsidR="00875890" w:rsidRPr="007D3082" w:rsidRDefault="00875890" w:rsidP="000F5777">
      <w:pPr>
        <w:rPr>
          <w:rFonts w:ascii="宋体" w:hAnsi="宋体"/>
          <w:sz w:val="24"/>
          <w:szCs w:val="28"/>
        </w:rPr>
      </w:pPr>
    </w:p>
    <w:sectPr w:rsidR="00875890" w:rsidRPr="007D3082" w:rsidSect="00B25F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C7C" w:rsidRDefault="004D6C7C" w:rsidP="009E6F27">
      <w:r>
        <w:separator/>
      </w:r>
    </w:p>
  </w:endnote>
  <w:endnote w:type="continuationSeparator" w:id="0">
    <w:p w:rsidR="004D6C7C" w:rsidRDefault="004D6C7C" w:rsidP="009E6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C7C" w:rsidRDefault="004D6C7C" w:rsidP="009E6F27">
      <w:r>
        <w:separator/>
      </w:r>
    </w:p>
  </w:footnote>
  <w:footnote w:type="continuationSeparator" w:id="0">
    <w:p w:rsidR="004D6C7C" w:rsidRDefault="004D6C7C" w:rsidP="009E6F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F8404E"/>
    <w:multiLevelType w:val="singleLevel"/>
    <w:tmpl w:val="C6F8404E"/>
    <w:lvl w:ilvl="0">
      <w:start w:val="1"/>
      <w:numFmt w:val="decimal"/>
      <w:suff w:val="nothing"/>
      <w:lvlText w:val="%1、"/>
      <w:lvlJc w:val="left"/>
    </w:lvl>
  </w:abstractNum>
  <w:abstractNum w:abstractNumId="1">
    <w:nsid w:val="23146731"/>
    <w:multiLevelType w:val="multilevel"/>
    <w:tmpl w:val="23146731"/>
    <w:lvl w:ilvl="0">
      <w:start w:val="1"/>
      <w:numFmt w:val="decimal"/>
      <w:lvlText w:val="%1、"/>
      <w:lvlJc w:val="left"/>
      <w:pPr>
        <w:tabs>
          <w:tab w:val="num" w:pos="435"/>
        </w:tabs>
        <w:ind w:left="435" w:hanging="435"/>
      </w:pPr>
    </w:lvl>
    <w:lvl w:ilvl="1">
      <w:start w:val="20"/>
      <w:numFmt w:val="bullet"/>
      <w:lvlText w:val="★"/>
      <w:lvlJc w:val="left"/>
      <w:pPr>
        <w:tabs>
          <w:tab w:val="num" w:pos="780"/>
        </w:tabs>
        <w:ind w:left="780" w:hanging="360"/>
      </w:pPr>
      <w:rPr>
        <w:rFonts w:ascii="宋体" w:eastAsia="宋体" w:hAnsi="宋体" w:cs="Times New Roman" w:hint="eastAsia"/>
        <w:sz w:val="3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2C637CA3"/>
    <w:multiLevelType w:val="multilevel"/>
    <w:tmpl w:val="90D6C8A4"/>
    <w:lvl w:ilvl="0">
      <w:start w:val="1"/>
      <w:numFmt w:val="bullet"/>
      <w:lvlText w:val=""/>
      <w:lvlJc w:val="left"/>
      <w:pPr>
        <w:tabs>
          <w:tab w:val="num" w:pos="435"/>
        </w:tabs>
        <w:ind w:left="435" w:hanging="435"/>
      </w:pPr>
      <w:rPr>
        <w:rFonts w:ascii="Wingdings" w:hAnsi="Wingdings" w:hint="default"/>
      </w:rPr>
    </w:lvl>
    <w:lvl w:ilvl="1">
      <w:start w:val="20"/>
      <w:numFmt w:val="bullet"/>
      <w:lvlText w:val="★"/>
      <w:lvlJc w:val="left"/>
      <w:pPr>
        <w:tabs>
          <w:tab w:val="num" w:pos="780"/>
        </w:tabs>
        <w:ind w:left="780" w:hanging="360"/>
      </w:pPr>
      <w:rPr>
        <w:rFonts w:ascii="宋体" w:eastAsia="宋体" w:hAnsi="宋体" w:cs="Times New Roman" w:hint="eastAsia"/>
        <w:sz w:val="3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4436175E"/>
    <w:multiLevelType w:val="multilevel"/>
    <w:tmpl w:val="4436175E"/>
    <w:lvl w:ilvl="0">
      <w:start w:val="1"/>
      <w:numFmt w:val="decimal"/>
      <w:lvlText w:val="%1."/>
      <w:lvlJc w:val="left"/>
      <w:pPr>
        <w:tabs>
          <w:tab w:val="num" w:pos="644"/>
        </w:tabs>
        <w:ind w:left="644" w:hanging="360"/>
      </w:pPr>
      <w:rPr>
        <w:rFonts w:hint="eastAsia"/>
        <w:sz w:val="28"/>
        <w:szCs w:val="28"/>
      </w:rPr>
    </w:lvl>
    <w:lvl w:ilvl="1">
      <w:start w:val="1"/>
      <w:numFmt w:val="bullet"/>
      <w:lvlText w:val=""/>
      <w:lvlJc w:val="left"/>
      <w:pPr>
        <w:tabs>
          <w:tab w:val="num" w:pos="1160"/>
        </w:tabs>
        <w:ind w:left="1160" w:hanging="420"/>
      </w:pPr>
      <w:rPr>
        <w:rFonts w:ascii="Wingdings" w:hAnsi="Wingdings" w:hint="default"/>
        <w:sz w:val="28"/>
        <w:szCs w:val="28"/>
      </w:rPr>
    </w:lvl>
    <w:lvl w:ilvl="2">
      <w:start w:val="1"/>
      <w:numFmt w:val="lowerRoman"/>
      <w:lvlText w:val="%3."/>
      <w:lvlJc w:val="right"/>
      <w:pPr>
        <w:tabs>
          <w:tab w:val="num" w:pos="1580"/>
        </w:tabs>
        <w:ind w:left="1580" w:hanging="420"/>
      </w:pPr>
    </w:lvl>
    <w:lvl w:ilvl="3">
      <w:start w:val="1"/>
      <w:numFmt w:val="decimal"/>
      <w:lvlText w:val="%4."/>
      <w:lvlJc w:val="left"/>
      <w:pPr>
        <w:tabs>
          <w:tab w:val="num" w:pos="2000"/>
        </w:tabs>
        <w:ind w:left="2000" w:hanging="420"/>
      </w:pPr>
    </w:lvl>
    <w:lvl w:ilvl="4">
      <w:start w:val="1"/>
      <w:numFmt w:val="lowerLetter"/>
      <w:lvlText w:val="%5)"/>
      <w:lvlJc w:val="left"/>
      <w:pPr>
        <w:tabs>
          <w:tab w:val="num" w:pos="2420"/>
        </w:tabs>
        <w:ind w:left="2420" w:hanging="420"/>
      </w:pPr>
    </w:lvl>
    <w:lvl w:ilvl="5">
      <w:start w:val="1"/>
      <w:numFmt w:val="lowerRoman"/>
      <w:lvlText w:val="%6."/>
      <w:lvlJc w:val="right"/>
      <w:pPr>
        <w:tabs>
          <w:tab w:val="num" w:pos="2840"/>
        </w:tabs>
        <w:ind w:left="2840" w:hanging="420"/>
      </w:pPr>
    </w:lvl>
    <w:lvl w:ilvl="6">
      <w:start w:val="1"/>
      <w:numFmt w:val="decimal"/>
      <w:lvlText w:val="%7."/>
      <w:lvlJc w:val="left"/>
      <w:pPr>
        <w:tabs>
          <w:tab w:val="num" w:pos="3260"/>
        </w:tabs>
        <w:ind w:left="3260" w:hanging="420"/>
      </w:pPr>
    </w:lvl>
    <w:lvl w:ilvl="7">
      <w:start w:val="1"/>
      <w:numFmt w:val="lowerLetter"/>
      <w:lvlText w:val="%8)"/>
      <w:lvlJc w:val="left"/>
      <w:pPr>
        <w:tabs>
          <w:tab w:val="num" w:pos="3680"/>
        </w:tabs>
        <w:ind w:left="3680" w:hanging="420"/>
      </w:pPr>
    </w:lvl>
    <w:lvl w:ilvl="8">
      <w:start w:val="1"/>
      <w:numFmt w:val="lowerRoman"/>
      <w:lvlText w:val="%9."/>
      <w:lvlJc w:val="right"/>
      <w:pPr>
        <w:tabs>
          <w:tab w:val="num" w:pos="4100"/>
        </w:tabs>
        <w:ind w:left="4100" w:hanging="420"/>
      </w:pPr>
    </w:lvl>
  </w:abstractNum>
  <w:abstractNum w:abstractNumId="4">
    <w:nsid w:val="6D1E72E0"/>
    <w:multiLevelType w:val="hybridMultilevel"/>
    <w:tmpl w:val="FD649C18"/>
    <w:lvl w:ilvl="0" w:tplc="C554D88C">
      <w:start w:val="1"/>
      <w:numFmt w:val="japaneseCounting"/>
      <w:lvlText w:val="%1、"/>
      <w:lvlJc w:val="left"/>
      <w:pPr>
        <w:ind w:left="960" w:hanging="4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5">
    <w:nsid w:val="7DD703A9"/>
    <w:multiLevelType w:val="hybridMultilevel"/>
    <w:tmpl w:val="A9AA941E"/>
    <w:lvl w:ilvl="0" w:tplc="E362B7EE">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1"/>
  </w:num>
  <w:num w:numId="4">
    <w:abstractNumId w:val="3"/>
    <w:lvlOverride w:ilvl="0">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69F8"/>
    <w:rsid w:val="000D2F9F"/>
    <w:rsid w:val="000F5777"/>
    <w:rsid w:val="001A5A50"/>
    <w:rsid w:val="001D6C10"/>
    <w:rsid w:val="002023DB"/>
    <w:rsid w:val="00222B01"/>
    <w:rsid w:val="0026702B"/>
    <w:rsid w:val="00273B62"/>
    <w:rsid w:val="00297E0D"/>
    <w:rsid w:val="002F1FEA"/>
    <w:rsid w:val="003404BB"/>
    <w:rsid w:val="004D6C7C"/>
    <w:rsid w:val="004F4FCE"/>
    <w:rsid w:val="004F5520"/>
    <w:rsid w:val="00510ED2"/>
    <w:rsid w:val="005606A7"/>
    <w:rsid w:val="005B37DA"/>
    <w:rsid w:val="005E4748"/>
    <w:rsid w:val="005E7C96"/>
    <w:rsid w:val="00630792"/>
    <w:rsid w:val="006371EE"/>
    <w:rsid w:val="006B0329"/>
    <w:rsid w:val="006F700E"/>
    <w:rsid w:val="006F78C3"/>
    <w:rsid w:val="0071659D"/>
    <w:rsid w:val="007B3458"/>
    <w:rsid w:val="007D3082"/>
    <w:rsid w:val="00853E3A"/>
    <w:rsid w:val="00875890"/>
    <w:rsid w:val="008768B7"/>
    <w:rsid w:val="009328A1"/>
    <w:rsid w:val="0094781F"/>
    <w:rsid w:val="00966D43"/>
    <w:rsid w:val="009E6F27"/>
    <w:rsid w:val="00A34D73"/>
    <w:rsid w:val="00A91E03"/>
    <w:rsid w:val="00AB63FB"/>
    <w:rsid w:val="00AD3700"/>
    <w:rsid w:val="00AE0717"/>
    <w:rsid w:val="00AE09BC"/>
    <w:rsid w:val="00B25FE0"/>
    <w:rsid w:val="00C45F83"/>
    <w:rsid w:val="00C64F7D"/>
    <w:rsid w:val="00C771AB"/>
    <w:rsid w:val="00CF4034"/>
    <w:rsid w:val="00D01C3E"/>
    <w:rsid w:val="00D03C31"/>
    <w:rsid w:val="00D149BD"/>
    <w:rsid w:val="00D25C95"/>
    <w:rsid w:val="00D302EA"/>
    <w:rsid w:val="00DC53B5"/>
    <w:rsid w:val="00DC66A4"/>
    <w:rsid w:val="00DD69F8"/>
    <w:rsid w:val="00DE7004"/>
    <w:rsid w:val="00E03D96"/>
    <w:rsid w:val="00E13254"/>
    <w:rsid w:val="00E41613"/>
    <w:rsid w:val="00E82DCC"/>
    <w:rsid w:val="00EA0B65"/>
    <w:rsid w:val="00EA7900"/>
    <w:rsid w:val="00EC0EA8"/>
    <w:rsid w:val="00EC5D54"/>
    <w:rsid w:val="00FD223C"/>
    <w:rsid w:val="00FD2A60"/>
    <w:rsid w:val="00FE5F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9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69F8"/>
    <w:pPr>
      <w:ind w:firstLineChars="200" w:firstLine="420"/>
    </w:pPr>
  </w:style>
  <w:style w:type="paragraph" w:styleId="2">
    <w:name w:val="Body Text Indent 2"/>
    <w:basedOn w:val="a"/>
    <w:link w:val="2Char"/>
    <w:rsid w:val="00DD69F8"/>
    <w:pPr>
      <w:ind w:firstLineChars="200" w:firstLine="560"/>
    </w:pPr>
    <w:rPr>
      <w:sz w:val="28"/>
    </w:rPr>
  </w:style>
  <w:style w:type="character" w:customStyle="1" w:styleId="2Char">
    <w:name w:val="正文文本缩进 2 Char"/>
    <w:basedOn w:val="a0"/>
    <w:link w:val="2"/>
    <w:rsid w:val="00DD69F8"/>
    <w:rPr>
      <w:rFonts w:ascii="Times New Roman" w:eastAsia="宋体" w:hAnsi="Times New Roman" w:cs="Times New Roman"/>
      <w:sz w:val="28"/>
      <w:szCs w:val="24"/>
    </w:rPr>
  </w:style>
  <w:style w:type="character" w:styleId="a4">
    <w:name w:val="Hyperlink"/>
    <w:basedOn w:val="a0"/>
    <w:uiPriority w:val="99"/>
    <w:semiHidden/>
    <w:unhideWhenUsed/>
    <w:rsid w:val="000F5777"/>
    <w:rPr>
      <w:color w:val="0000CC"/>
      <w:u w:val="single"/>
    </w:rPr>
  </w:style>
  <w:style w:type="table" w:styleId="a5">
    <w:name w:val="Table Grid"/>
    <w:basedOn w:val="a1"/>
    <w:uiPriority w:val="59"/>
    <w:rsid w:val="00D03C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9E6F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9E6F27"/>
    <w:rPr>
      <w:rFonts w:ascii="Times New Roman" w:eastAsia="宋体" w:hAnsi="Times New Roman" w:cs="Times New Roman"/>
      <w:sz w:val="18"/>
      <w:szCs w:val="18"/>
    </w:rPr>
  </w:style>
  <w:style w:type="paragraph" w:styleId="a7">
    <w:name w:val="footer"/>
    <w:basedOn w:val="a"/>
    <w:link w:val="Char0"/>
    <w:uiPriority w:val="99"/>
    <w:unhideWhenUsed/>
    <w:rsid w:val="009E6F27"/>
    <w:pPr>
      <w:tabs>
        <w:tab w:val="center" w:pos="4153"/>
        <w:tab w:val="right" w:pos="8306"/>
      </w:tabs>
      <w:snapToGrid w:val="0"/>
      <w:jc w:val="left"/>
    </w:pPr>
    <w:rPr>
      <w:sz w:val="18"/>
      <w:szCs w:val="18"/>
    </w:rPr>
  </w:style>
  <w:style w:type="character" w:customStyle="1" w:styleId="Char0">
    <w:name w:val="页脚 Char"/>
    <w:basedOn w:val="a0"/>
    <w:link w:val="a7"/>
    <w:uiPriority w:val="99"/>
    <w:rsid w:val="009E6F2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2</Pages>
  <Words>183</Words>
  <Characters>1044</Characters>
  <Application>Microsoft Office Word</Application>
  <DocSecurity>0</DocSecurity>
  <Lines>8</Lines>
  <Paragraphs>2</Paragraphs>
  <ScaleCrop>false</ScaleCrop>
  <Company>China</Company>
  <LinksUpToDate>false</LinksUpToDate>
  <CharactersWithSpaces>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my cc</cp:lastModifiedBy>
  <cp:revision>37</cp:revision>
  <cp:lastPrinted>2019-07-08T06:22:00Z</cp:lastPrinted>
  <dcterms:created xsi:type="dcterms:W3CDTF">2019-05-22T01:58:00Z</dcterms:created>
  <dcterms:modified xsi:type="dcterms:W3CDTF">2019-07-09T01:31:00Z</dcterms:modified>
</cp:coreProperties>
</file>